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04A" w:rsidRPr="00047A8A" w:rsidRDefault="00047A8A" w:rsidP="00047A8A">
      <w:pPr>
        <w:jc w:val="center"/>
        <w:rPr>
          <w:rFonts w:ascii="Algerian" w:hAnsi="Algerian"/>
          <w:sz w:val="32"/>
        </w:rPr>
      </w:pPr>
      <w:r w:rsidRPr="00047A8A">
        <w:rPr>
          <w:rFonts w:ascii="Algerian" w:hAnsi="Algerian"/>
          <w:sz w:val="32"/>
        </w:rPr>
        <w:t>CRONOGRAMA</w:t>
      </w:r>
    </w:p>
    <w:p w:rsidR="00047A8A" w:rsidRDefault="00047A8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1418"/>
        <w:gridCol w:w="2409"/>
        <w:gridCol w:w="1560"/>
        <w:gridCol w:w="1149"/>
      </w:tblGrid>
      <w:tr w:rsidR="00047A8A" w:rsidTr="00047A8A">
        <w:tc>
          <w:tcPr>
            <w:tcW w:w="2518" w:type="dxa"/>
          </w:tcPr>
          <w:p w:rsidR="00047A8A" w:rsidRPr="00047A8A" w:rsidRDefault="00047A8A" w:rsidP="00047A8A">
            <w:pPr>
              <w:jc w:val="center"/>
              <w:rPr>
                <w:b/>
                <w:sz w:val="28"/>
              </w:rPr>
            </w:pPr>
            <w:r w:rsidRPr="00047A8A">
              <w:rPr>
                <w:b/>
                <w:sz w:val="28"/>
              </w:rPr>
              <w:t>ACTIVIDAD</w:t>
            </w:r>
          </w:p>
        </w:tc>
        <w:tc>
          <w:tcPr>
            <w:tcW w:w="1418" w:type="dxa"/>
          </w:tcPr>
          <w:p w:rsidR="00047A8A" w:rsidRPr="00047A8A" w:rsidRDefault="00047A8A" w:rsidP="00047A8A">
            <w:pPr>
              <w:jc w:val="center"/>
              <w:rPr>
                <w:b/>
                <w:sz w:val="28"/>
              </w:rPr>
            </w:pPr>
            <w:r w:rsidRPr="00047A8A">
              <w:rPr>
                <w:b/>
                <w:sz w:val="28"/>
              </w:rPr>
              <w:t>FECHA</w:t>
            </w:r>
          </w:p>
        </w:tc>
        <w:tc>
          <w:tcPr>
            <w:tcW w:w="2409" w:type="dxa"/>
          </w:tcPr>
          <w:p w:rsidR="00047A8A" w:rsidRPr="00047A8A" w:rsidRDefault="00047A8A" w:rsidP="00047A8A">
            <w:pPr>
              <w:jc w:val="center"/>
              <w:rPr>
                <w:b/>
                <w:sz w:val="28"/>
              </w:rPr>
            </w:pPr>
            <w:r w:rsidRPr="00047A8A">
              <w:rPr>
                <w:b/>
                <w:sz w:val="28"/>
              </w:rPr>
              <w:t>RESPONSABLE</w:t>
            </w:r>
          </w:p>
        </w:tc>
        <w:tc>
          <w:tcPr>
            <w:tcW w:w="1560" w:type="dxa"/>
          </w:tcPr>
          <w:p w:rsidR="00047A8A" w:rsidRPr="00047A8A" w:rsidRDefault="00047A8A" w:rsidP="00047A8A">
            <w:pPr>
              <w:jc w:val="center"/>
              <w:rPr>
                <w:b/>
                <w:sz w:val="28"/>
              </w:rPr>
            </w:pPr>
            <w:r w:rsidRPr="00047A8A">
              <w:rPr>
                <w:b/>
                <w:sz w:val="28"/>
              </w:rPr>
              <w:t>LUGAR</w:t>
            </w:r>
          </w:p>
        </w:tc>
        <w:tc>
          <w:tcPr>
            <w:tcW w:w="1149" w:type="dxa"/>
          </w:tcPr>
          <w:p w:rsidR="00047A8A" w:rsidRPr="00047A8A" w:rsidRDefault="00047A8A" w:rsidP="00047A8A">
            <w:pPr>
              <w:jc w:val="center"/>
              <w:rPr>
                <w:b/>
                <w:sz w:val="28"/>
              </w:rPr>
            </w:pPr>
            <w:r w:rsidRPr="00047A8A">
              <w:rPr>
                <w:b/>
                <w:sz w:val="28"/>
              </w:rPr>
              <w:t>HORA</w:t>
            </w:r>
          </w:p>
        </w:tc>
      </w:tr>
      <w:tr w:rsidR="00047A8A" w:rsidTr="00047A8A">
        <w:tc>
          <w:tcPr>
            <w:tcW w:w="2518" w:type="dxa"/>
          </w:tcPr>
          <w:p w:rsidR="00047A8A" w:rsidRDefault="00047A8A" w:rsidP="00047A8A">
            <w:pPr>
              <w:jc w:val="both"/>
            </w:pPr>
            <w:r>
              <w:t>Cierre de período</w:t>
            </w:r>
          </w:p>
        </w:tc>
        <w:tc>
          <w:tcPr>
            <w:tcW w:w="1418" w:type="dxa"/>
          </w:tcPr>
          <w:p w:rsidR="00047A8A" w:rsidRDefault="00047A8A" w:rsidP="009C2AEB">
            <w:r>
              <w:t>12 Junio</w:t>
            </w:r>
          </w:p>
        </w:tc>
        <w:tc>
          <w:tcPr>
            <w:tcW w:w="2409" w:type="dxa"/>
          </w:tcPr>
          <w:p w:rsidR="00047A8A" w:rsidRDefault="00047A8A" w:rsidP="009C2AEB">
            <w:r>
              <w:t>Docentes y estudiantes</w:t>
            </w:r>
          </w:p>
        </w:tc>
        <w:tc>
          <w:tcPr>
            <w:tcW w:w="1560" w:type="dxa"/>
          </w:tcPr>
          <w:p w:rsidR="00047A8A" w:rsidRDefault="00047A8A" w:rsidP="009C2AEB">
            <w:r>
              <w:t>Sedes Rurales</w:t>
            </w:r>
          </w:p>
        </w:tc>
        <w:tc>
          <w:tcPr>
            <w:tcW w:w="1149" w:type="dxa"/>
          </w:tcPr>
          <w:p w:rsidR="00047A8A" w:rsidRDefault="00047A8A" w:rsidP="009C2AEB">
            <w:r>
              <w:t xml:space="preserve">1:30 </w:t>
            </w:r>
            <w:proofErr w:type="spellStart"/>
            <w:r>
              <w:t>p.m</w:t>
            </w:r>
            <w:proofErr w:type="spellEnd"/>
          </w:p>
        </w:tc>
      </w:tr>
      <w:tr w:rsidR="00047A8A" w:rsidTr="00047A8A">
        <w:tc>
          <w:tcPr>
            <w:tcW w:w="2518" w:type="dxa"/>
          </w:tcPr>
          <w:p w:rsidR="00047A8A" w:rsidRDefault="00047A8A" w:rsidP="00047A8A">
            <w:pPr>
              <w:jc w:val="both"/>
            </w:pPr>
            <w:r>
              <w:t>Entrega de planillas</w:t>
            </w:r>
          </w:p>
        </w:tc>
        <w:tc>
          <w:tcPr>
            <w:tcW w:w="1418" w:type="dxa"/>
          </w:tcPr>
          <w:p w:rsidR="00047A8A" w:rsidRDefault="00047A8A" w:rsidP="009C2AEB">
            <w:r>
              <w:t>15 Junio</w:t>
            </w:r>
          </w:p>
        </w:tc>
        <w:tc>
          <w:tcPr>
            <w:tcW w:w="2409" w:type="dxa"/>
          </w:tcPr>
          <w:p w:rsidR="00047A8A" w:rsidRDefault="00047A8A" w:rsidP="009C2AEB">
            <w:r>
              <w:t>Docentes</w:t>
            </w:r>
          </w:p>
        </w:tc>
        <w:tc>
          <w:tcPr>
            <w:tcW w:w="1560" w:type="dxa"/>
          </w:tcPr>
          <w:p w:rsidR="00047A8A" w:rsidRDefault="00047A8A" w:rsidP="009C2AEB">
            <w:r>
              <w:t>Coordinación</w:t>
            </w:r>
          </w:p>
          <w:p w:rsidR="00047A8A" w:rsidRDefault="00047A8A" w:rsidP="009C2AEB">
            <w:r>
              <w:t>Sede Central</w:t>
            </w:r>
          </w:p>
        </w:tc>
        <w:tc>
          <w:tcPr>
            <w:tcW w:w="1149" w:type="dxa"/>
          </w:tcPr>
          <w:p w:rsidR="00047A8A" w:rsidRDefault="00047A8A" w:rsidP="009C2AEB">
            <w:r>
              <w:t xml:space="preserve">7:15 </w:t>
            </w:r>
            <w:proofErr w:type="spellStart"/>
            <w:r>
              <w:t>a.m</w:t>
            </w:r>
            <w:proofErr w:type="spellEnd"/>
          </w:p>
        </w:tc>
      </w:tr>
      <w:tr w:rsidR="00047A8A" w:rsidTr="00047A8A">
        <w:tc>
          <w:tcPr>
            <w:tcW w:w="2518" w:type="dxa"/>
          </w:tcPr>
          <w:p w:rsidR="00047A8A" w:rsidRDefault="00047A8A" w:rsidP="00047A8A">
            <w:pPr>
              <w:jc w:val="both"/>
            </w:pPr>
            <w:r>
              <w:t xml:space="preserve">Digitación de notas </w:t>
            </w:r>
            <w:proofErr w:type="spellStart"/>
            <w:r>
              <w:t>Siges</w:t>
            </w:r>
            <w:proofErr w:type="spellEnd"/>
          </w:p>
        </w:tc>
        <w:tc>
          <w:tcPr>
            <w:tcW w:w="1418" w:type="dxa"/>
          </w:tcPr>
          <w:p w:rsidR="00047A8A" w:rsidRDefault="00047A8A" w:rsidP="009C2AEB">
            <w:r>
              <w:t>15 – 17 Junio</w:t>
            </w:r>
          </w:p>
        </w:tc>
        <w:tc>
          <w:tcPr>
            <w:tcW w:w="2409" w:type="dxa"/>
          </w:tcPr>
          <w:p w:rsidR="00047A8A" w:rsidRDefault="00047A8A" w:rsidP="009C2AEB">
            <w:r>
              <w:t>Docentes</w:t>
            </w:r>
          </w:p>
        </w:tc>
        <w:tc>
          <w:tcPr>
            <w:tcW w:w="1560" w:type="dxa"/>
          </w:tcPr>
          <w:p w:rsidR="00047A8A" w:rsidRDefault="00047A8A" w:rsidP="009C2AEB"/>
        </w:tc>
        <w:tc>
          <w:tcPr>
            <w:tcW w:w="1149" w:type="dxa"/>
          </w:tcPr>
          <w:p w:rsidR="00047A8A" w:rsidRDefault="00047A8A" w:rsidP="009C2AEB"/>
        </w:tc>
      </w:tr>
      <w:tr w:rsidR="00047A8A" w:rsidTr="00047A8A">
        <w:tc>
          <w:tcPr>
            <w:tcW w:w="2518" w:type="dxa"/>
          </w:tcPr>
          <w:p w:rsidR="00047A8A" w:rsidRDefault="00047A8A" w:rsidP="00047A8A">
            <w:pPr>
              <w:jc w:val="both"/>
            </w:pPr>
            <w:r>
              <w:t xml:space="preserve">Revisión de </w:t>
            </w:r>
            <w:proofErr w:type="spellStart"/>
            <w:r>
              <w:t>Siges</w:t>
            </w:r>
            <w:proofErr w:type="spellEnd"/>
          </w:p>
        </w:tc>
        <w:tc>
          <w:tcPr>
            <w:tcW w:w="1418" w:type="dxa"/>
          </w:tcPr>
          <w:p w:rsidR="00047A8A" w:rsidRDefault="00047A8A" w:rsidP="009C2AEB">
            <w:r>
              <w:t>18 Junio</w:t>
            </w:r>
          </w:p>
        </w:tc>
        <w:tc>
          <w:tcPr>
            <w:tcW w:w="2409" w:type="dxa"/>
          </w:tcPr>
          <w:p w:rsidR="00047A8A" w:rsidRDefault="00047A8A" w:rsidP="009C2AEB">
            <w:r>
              <w:t>Coordinador</w:t>
            </w:r>
          </w:p>
        </w:tc>
        <w:tc>
          <w:tcPr>
            <w:tcW w:w="1560" w:type="dxa"/>
          </w:tcPr>
          <w:p w:rsidR="00047A8A" w:rsidRDefault="00047A8A" w:rsidP="009C2AEB">
            <w:r>
              <w:t>Sede Central</w:t>
            </w:r>
          </w:p>
        </w:tc>
        <w:tc>
          <w:tcPr>
            <w:tcW w:w="1149" w:type="dxa"/>
          </w:tcPr>
          <w:p w:rsidR="00047A8A" w:rsidRDefault="00047A8A" w:rsidP="009C2AEB">
            <w:r>
              <w:t xml:space="preserve">8:00 </w:t>
            </w:r>
            <w:proofErr w:type="spellStart"/>
            <w:r>
              <w:t>a.m</w:t>
            </w:r>
            <w:proofErr w:type="spellEnd"/>
          </w:p>
        </w:tc>
      </w:tr>
      <w:tr w:rsidR="00047A8A" w:rsidTr="00047A8A">
        <w:tc>
          <w:tcPr>
            <w:tcW w:w="2518" w:type="dxa"/>
          </w:tcPr>
          <w:p w:rsidR="00047A8A" w:rsidRDefault="00047A8A" w:rsidP="00047A8A">
            <w:pPr>
              <w:jc w:val="both"/>
            </w:pPr>
            <w:r>
              <w:t>Impresión de Boletines</w:t>
            </w:r>
          </w:p>
        </w:tc>
        <w:tc>
          <w:tcPr>
            <w:tcW w:w="1418" w:type="dxa"/>
          </w:tcPr>
          <w:p w:rsidR="00047A8A" w:rsidRDefault="00047A8A" w:rsidP="009C2AEB">
            <w:r>
              <w:t>19 Junio</w:t>
            </w:r>
          </w:p>
        </w:tc>
        <w:tc>
          <w:tcPr>
            <w:tcW w:w="2409" w:type="dxa"/>
          </w:tcPr>
          <w:p w:rsidR="00047A8A" w:rsidRDefault="00047A8A" w:rsidP="009C2AEB">
            <w:r>
              <w:t>Secretaria Académica</w:t>
            </w:r>
          </w:p>
        </w:tc>
        <w:tc>
          <w:tcPr>
            <w:tcW w:w="1560" w:type="dxa"/>
          </w:tcPr>
          <w:p w:rsidR="00047A8A" w:rsidRDefault="00047A8A" w:rsidP="009C2AEB">
            <w:r>
              <w:t>Sede Central</w:t>
            </w:r>
          </w:p>
        </w:tc>
        <w:tc>
          <w:tcPr>
            <w:tcW w:w="1149" w:type="dxa"/>
          </w:tcPr>
          <w:p w:rsidR="00047A8A" w:rsidRDefault="00047A8A" w:rsidP="009C2AEB">
            <w:r>
              <w:t xml:space="preserve">8:00 </w:t>
            </w:r>
            <w:proofErr w:type="spellStart"/>
            <w:r>
              <w:t>a.m</w:t>
            </w:r>
            <w:proofErr w:type="spellEnd"/>
          </w:p>
        </w:tc>
      </w:tr>
      <w:tr w:rsidR="00047A8A" w:rsidTr="00047A8A">
        <w:tc>
          <w:tcPr>
            <w:tcW w:w="2518" w:type="dxa"/>
          </w:tcPr>
          <w:p w:rsidR="00047A8A" w:rsidRDefault="00047A8A" w:rsidP="00047A8A">
            <w:pPr>
              <w:jc w:val="both"/>
            </w:pPr>
            <w:r>
              <w:t>Entrega Boletines a docentes</w:t>
            </w:r>
          </w:p>
        </w:tc>
        <w:tc>
          <w:tcPr>
            <w:tcW w:w="1418" w:type="dxa"/>
          </w:tcPr>
          <w:p w:rsidR="00047A8A" w:rsidRDefault="00047A8A" w:rsidP="009C2AEB">
            <w:r>
              <w:t>19 Junio</w:t>
            </w:r>
          </w:p>
        </w:tc>
        <w:tc>
          <w:tcPr>
            <w:tcW w:w="2409" w:type="dxa"/>
          </w:tcPr>
          <w:p w:rsidR="00047A8A" w:rsidRDefault="00047A8A" w:rsidP="009C2AEB">
            <w:r>
              <w:t>Coordinador</w:t>
            </w:r>
          </w:p>
        </w:tc>
        <w:tc>
          <w:tcPr>
            <w:tcW w:w="1560" w:type="dxa"/>
          </w:tcPr>
          <w:p w:rsidR="00047A8A" w:rsidRDefault="00047A8A" w:rsidP="009C2AEB">
            <w:r>
              <w:t>Sede Central</w:t>
            </w:r>
          </w:p>
        </w:tc>
        <w:tc>
          <w:tcPr>
            <w:tcW w:w="1149" w:type="dxa"/>
          </w:tcPr>
          <w:p w:rsidR="00047A8A" w:rsidRDefault="00047A8A" w:rsidP="009C2AEB">
            <w:r>
              <w:t xml:space="preserve">1:00 </w:t>
            </w:r>
            <w:proofErr w:type="spellStart"/>
            <w:r>
              <w:t>p.m</w:t>
            </w:r>
            <w:proofErr w:type="spellEnd"/>
          </w:p>
        </w:tc>
      </w:tr>
    </w:tbl>
    <w:p w:rsidR="00047A8A" w:rsidRDefault="00047A8A"/>
    <w:p w:rsidR="00047A8A" w:rsidRDefault="00047A8A">
      <w:r w:rsidRPr="00047A8A">
        <w:rPr>
          <w:b/>
        </w:rPr>
        <w:t>Nota:</w:t>
      </w:r>
      <w:r>
        <w:t xml:space="preserve"> Se les recuerda a los docentes que si no aparecen todas las notas y el registro de fallas, no se imprimirán los boletines.</w:t>
      </w:r>
    </w:p>
    <w:p w:rsidR="00047A8A" w:rsidRDefault="00047A8A">
      <w:bookmarkStart w:id="0" w:name="_GoBack"/>
      <w:bookmarkEnd w:id="0"/>
      <w:r>
        <w:t>La entrega de boletines a los Padres de Familia se realizará después del período de vacaciones en fechas por definir.</w:t>
      </w:r>
    </w:p>
    <w:p w:rsidR="00047A8A" w:rsidRDefault="00047A8A"/>
    <w:sectPr w:rsidR="00047A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8A"/>
    <w:rsid w:val="00047A8A"/>
    <w:rsid w:val="005C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47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47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604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GUILLERMO CORREA TOVAR</dc:creator>
  <cp:lastModifiedBy>OSCAR GUILLERMO CORREA TOVAR</cp:lastModifiedBy>
  <cp:revision>1</cp:revision>
  <dcterms:created xsi:type="dcterms:W3CDTF">2015-06-08T14:08:00Z</dcterms:created>
  <dcterms:modified xsi:type="dcterms:W3CDTF">2015-06-08T14:17:00Z</dcterms:modified>
</cp:coreProperties>
</file>